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84" w:rsidRDefault="00771844">
      <w:pPr>
        <w:rPr>
          <w:sz w:val="32"/>
          <w:szCs w:val="32"/>
        </w:rPr>
      </w:pPr>
      <w:r>
        <w:rPr>
          <w:sz w:val="32"/>
          <w:szCs w:val="32"/>
        </w:rPr>
        <w:t>Foreign Investment</w:t>
      </w:r>
    </w:p>
    <w:p w:rsidR="00771844" w:rsidRDefault="00771844">
      <w:pPr>
        <w:rPr>
          <w:sz w:val="32"/>
          <w:szCs w:val="32"/>
        </w:rPr>
      </w:pPr>
      <w:r>
        <w:rPr>
          <w:sz w:val="32"/>
          <w:szCs w:val="32"/>
        </w:rPr>
        <w:t xml:space="preserve">This </w:t>
      </w:r>
      <w:r w:rsidR="00C75EA9">
        <w:rPr>
          <w:sz w:val="32"/>
          <w:szCs w:val="32"/>
        </w:rPr>
        <w:t>involves investment of funds abroa</w:t>
      </w:r>
      <w:r>
        <w:rPr>
          <w:sz w:val="32"/>
          <w:szCs w:val="32"/>
        </w:rPr>
        <w:t>d in exchange for financial returns. This Investment can be of 2  .Direct and Portfolio Investment.</w:t>
      </w:r>
    </w:p>
    <w:p w:rsidR="00771844" w:rsidRDefault="00C75EA9">
      <w:pPr>
        <w:rPr>
          <w:sz w:val="32"/>
          <w:szCs w:val="32"/>
        </w:rPr>
      </w:pPr>
      <w:r>
        <w:rPr>
          <w:sz w:val="32"/>
          <w:szCs w:val="32"/>
        </w:rPr>
        <w:t>Direct</w:t>
      </w:r>
      <w:r w:rsidR="00771844">
        <w:rPr>
          <w:sz w:val="32"/>
          <w:szCs w:val="32"/>
        </w:rPr>
        <w:t xml:space="preserve"> investment takes place when a company directly invest in properties such as land, machinery etc in foreign countries for purpose of </w:t>
      </w:r>
      <w:r>
        <w:rPr>
          <w:sz w:val="32"/>
          <w:szCs w:val="32"/>
        </w:rPr>
        <w:t xml:space="preserve">production of </w:t>
      </w:r>
      <w:r w:rsidR="00771844">
        <w:rPr>
          <w:sz w:val="32"/>
          <w:szCs w:val="32"/>
        </w:rPr>
        <w:t xml:space="preserve">goods and services in that country. This is also known as </w:t>
      </w:r>
      <w:r>
        <w:rPr>
          <w:sz w:val="32"/>
          <w:szCs w:val="32"/>
        </w:rPr>
        <w:t>foreign</w:t>
      </w:r>
      <w:r w:rsidR="00771844">
        <w:rPr>
          <w:sz w:val="32"/>
          <w:szCs w:val="32"/>
        </w:rPr>
        <w:t xml:space="preserve"> direct investment.</w:t>
      </w:r>
    </w:p>
    <w:p w:rsidR="00771844" w:rsidRDefault="00771844">
      <w:pPr>
        <w:rPr>
          <w:sz w:val="32"/>
          <w:szCs w:val="32"/>
        </w:rPr>
      </w:pPr>
      <w:r>
        <w:rPr>
          <w:sz w:val="32"/>
          <w:szCs w:val="32"/>
        </w:rPr>
        <w:t xml:space="preserve">Portfolio Investment on the other hand is an investment that a company makes into another </w:t>
      </w:r>
      <w:r w:rsidR="00C75EA9">
        <w:rPr>
          <w:sz w:val="32"/>
          <w:szCs w:val="32"/>
        </w:rPr>
        <w:t>company in</w:t>
      </w:r>
      <w:r>
        <w:rPr>
          <w:sz w:val="32"/>
          <w:szCs w:val="32"/>
        </w:rPr>
        <w:t xml:space="preserve"> the way </w:t>
      </w:r>
      <w:r w:rsidR="00C75EA9">
        <w:rPr>
          <w:sz w:val="32"/>
          <w:szCs w:val="32"/>
        </w:rPr>
        <w:t>of acquiring</w:t>
      </w:r>
      <w:r>
        <w:rPr>
          <w:sz w:val="32"/>
          <w:szCs w:val="32"/>
        </w:rPr>
        <w:t xml:space="preserve"> shares </w:t>
      </w:r>
      <w:r w:rsidR="00C75EA9">
        <w:rPr>
          <w:sz w:val="32"/>
          <w:szCs w:val="32"/>
        </w:rPr>
        <w:t>or providing</w:t>
      </w:r>
      <w:r>
        <w:rPr>
          <w:sz w:val="32"/>
          <w:szCs w:val="32"/>
        </w:rPr>
        <w:t xml:space="preserve"> </w:t>
      </w:r>
      <w:r w:rsidR="00C75EA9">
        <w:rPr>
          <w:sz w:val="32"/>
          <w:szCs w:val="32"/>
        </w:rPr>
        <w:t>loans to</w:t>
      </w:r>
      <w:r>
        <w:rPr>
          <w:sz w:val="32"/>
          <w:szCs w:val="32"/>
        </w:rPr>
        <w:t xml:space="preserve"> the </w:t>
      </w:r>
      <w:r w:rsidR="00C75EA9">
        <w:rPr>
          <w:sz w:val="32"/>
          <w:szCs w:val="32"/>
        </w:rPr>
        <w:t>latter, and</w:t>
      </w:r>
      <w:r>
        <w:rPr>
          <w:sz w:val="32"/>
          <w:szCs w:val="32"/>
        </w:rPr>
        <w:t xml:space="preserve"> earns </w:t>
      </w:r>
      <w:r w:rsidR="00C75EA9">
        <w:rPr>
          <w:sz w:val="32"/>
          <w:szCs w:val="32"/>
        </w:rPr>
        <w:t>interest</w:t>
      </w:r>
      <w:r>
        <w:rPr>
          <w:sz w:val="32"/>
          <w:szCs w:val="32"/>
        </w:rPr>
        <w:t xml:space="preserve"> by way of loans or </w:t>
      </w:r>
      <w:r w:rsidR="00C75EA9">
        <w:rPr>
          <w:sz w:val="32"/>
          <w:szCs w:val="32"/>
        </w:rPr>
        <w:t>interest</w:t>
      </w:r>
      <w:r>
        <w:rPr>
          <w:sz w:val="32"/>
          <w:szCs w:val="32"/>
        </w:rPr>
        <w:t xml:space="preserve"> on </w:t>
      </w:r>
      <w:r w:rsidR="00C75EA9">
        <w:rPr>
          <w:sz w:val="32"/>
          <w:szCs w:val="32"/>
        </w:rPr>
        <w:t>dividends</w:t>
      </w:r>
      <w:r>
        <w:rPr>
          <w:sz w:val="32"/>
          <w:szCs w:val="32"/>
        </w:rPr>
        <w:t>.</w:t>
      </w:r>
    </w:p>
    <w:p w:rsidR="00771844" w:rsidRDefault="00771844">
      <w:pPr>
        <w:rPr>
          <w:sz w:val="32"/>
          <w:szCs w:val="32"/>
        </w:rPr>
      </w:pPr>
      <w:r>
        <w:rPr>
          <w:sz w:val="32"/>
          <w:szCs w:val="32"/>
        </w:rPr>
        <w:t xml:space="preserve">Q] What is wholly owned </w:t>
      </w:r>
      <w:r w:rsidR="00C75EA9">
        <w:rPr>
          <w:sz w:val="32"/>
          <w:szCs w:val="32"/>
        </w:rPr>
        <w:t>subsidiary</w:t>
      </w:r>
      <w:r>
        <w:rPr>
          <w:sz w:val="32"/>
          <w:szCs w:val="32"/>
        </w:rPr>
        <w:t>?</w:t>
      </w:r>
    </w:p>
    <w:p w:rsidR="00771844" w:rsidRPr="00771844" w:rsidRDefault="00C75EA9">
      <w:pPr>
        <w:rPr>
          <w:sz w:val="32"/>
          <w:szCs w:val="32"/>
        </w:rPr>
      </w:pPr>
      <w:r>
        <w:rPr>
          <w:sz w:val="32"/>
          <w:szCs w:val="32"/>
        </w:rPr>
        <w:t>A] This</w:t>
      </w:r>
      <w:r w:rsidR="00771844">
        <w:rPr>
          <w:sz w:val="32"/>
          <w:szCs w:val="32"/>
        </w:rPr>
        <w:t xml:space="preserve"> </w:t>
      </w:r>
      <w:r>
        <w:rPr>
          <w:sz w:val="32"/>
          <w:szCs w:val="32"/>
        </w:rPr>
        <w:t>is when</w:t>
      </w:r>
      <w:r w:rsidR="00771844">
        <w:rPr>
          <w:sz w:val="32"/>
          <w:szCs w:val="32"/>
        </w:rPr>
        <w:t xml:space="preserve"> a company </w:t>
      </w:r>
      <w:r>
        <w:rPr>
          <w:sz w:val="32"/>
          <w:szCs w:val="32"/>
        </w:rPr>
        <w:t>that makes</w:t>
      </w:r>
      <w:r w:rsidR="00771844">
        <w:rPr>
          <w:sz w:val="32"/>
          <w:szCs w:val="32"/>
        </w:rPr>
        <w:t xml:space="preserve"> 100% investment in foreign ventures and acquires full control over </w:t>
      </w:r>
      <w:r>
        <w:rPr>
          <w:sz w:val="32"/>
          <w:szCs w:val="32"/>
        </w:rPr>
        <w:t>subsidiary</w:t>
      </w:r>
      <w:r w:rsidR="00771844">
        <w:rPr>
          <w:sz w:val="32"/>
          <w:szCs w:val="32"/>
        </w:rPr>
        <w:t xml:space="preserve"> operations in the foreign market.</w:t>
      </w:r>
    </w:p>
    <w:sectPr w:rsidR="00771844" w:rsidRPr="00771844" w:rsidSect="00556B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1844"/>
    <w:rsid w:val="00556B84"/>
    <w:rsid w:val="00771844"/>
    <w:rsid w:val="00C7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3969A-50A9-414E-8DE5-5BEC2CC2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</dc:creator>
  <cp:keywords/>
  <dc:description/>
  <cp:lastModifiedBy>Rubin</cp:lastModifiedBy>
  <cp:revision>4</cp:revision>
  <cp:lastPrinted>2010-01-03T16:44:00Z</cp:lastPrinted>
  <dcterms:created xsi:type="dcterms:W3CDTF">2010-01-03T14:49:00Z</dcterms:created>
  <dcterms:modified xsi:type="dcterms:W3CDTF">2010-01-03T16:55:00Z</dcterms:modified>
</cp:coreProperties>
</file>